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2D303" w14:textId="432B334E" w:rsidR="00411F20" w:rsidRPr="00D31FF0" w:rsidRDefault="00411F20" w:rsidP="00411F2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1FF0">
        <w:rPr>
          <w:rFonts w:ascii="Times New Roman" w:eastAsia="Calibri" w:hAnsi="Times New Roman" w:cs="Times New Roman"/>
          <w:b/>
          <w:sz w:val="24"/>
          <w:szCs w:val="24"/>
          <w:u w:val="single"/>
        </w:rPr>
        <w:t>Richiesta di Iscrizione all’ATC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RM1</w:t>
      </w:r>
      <w:r w:rsidRPr="00D31F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per la caccia al cinghiale nelle zone bianche per la stagione venatoria 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D31F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D31FF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1F95DDD4" w14:textId="0F906F62" w:rsidR="00411F20" w:rsidRPr="00D31FF0" w:rsidRDefault="00411F20" w:rsidP="00411F20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>(D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>P.R. Lazio del 1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3</w:t>
      </w: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>.08.20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>, n. T00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14</w:t>
      </w: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2 art. 3 lettera C) </w:t>
      </w:r>
    </w:p>
    <w:p w14:paraId="536BC948" w14:textId="77777777" w:rsidR="00411F20" w:rsidRPr="00D31FF0" w:rsidRDefault="00411F20" w:rsidP="00DE4E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Il sottoscritto, Cognome …………...………….……….Nome……………….……………………...</w:t>
      </w:r>
    </w:p>
    <w:p w14:paraId="02E68370" w14:textId="77777777" w:rsidR="00411F20" w:rsidRPr="00D31FF0" w:rsidRDefault="00411F20" w:rsidP="00DE4E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Nato a  ………………………………..…………………… Prov ……..…… il ……/ …../ …………</w:t>
      </w:r>
    </w:p>
    <w:p w14:paraId="604D0826" w14:textId="23D6ED96" w:rsidR="00411F20" w:rsidRPr="00D31FF0" w:rsidRDefault="00411F20" w:rsidP="00DE4E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titolare della licenza di porto d</w:t>
      </w:r>
      <w:r w:rsidR="000E23AB">
        <w:rPr>
          <w:rFonts w:ascii="Times New Roman" w:hAnsi="Times New Roman" w:cs="Times New Roman"/>
          <w:sz w:val="24"/>
          <w:szCs w:val="24"/>
        </w:rPr>
        <w:t xml:space="preserve">i fucile </w:t>
      </w:r>
      <w:r w:rsidRPr="00D31FF0">
        <w:rPr>
          <w:rFonts w:ascii="Times New Roman" w:hAnsi="Times New Roman" w:cs="Times New Roman"/>
          <w:sz w:val="24"/>
          <w:szCs w:val="24"/>
        </w:rPr>
        <w:t>per uso caccia …………………………………..........................</w:t>
      </w:r>
    </w:p>
    <w:p w14:paraId="063E76F2" w14:textId="77777777" w:rsidR="00411F20" w:rsidRPr="00D31FF0" w:rsidRDefault="00411F20" w:rsidP="00DE4E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Rilasciata il ……………… da………………………………………………………………………...</w:t>
      </w:r>
    </w:p>
    <w:p w14:paraId="50E5D5E9" w14:textId="77777777" w:rsidR="00411F20" w:rsidRPr="00D31FF0" w:rsidRDefault="00411F20" w:rsidP="00DE4E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Residente nel Comune di ………………………………………………………Prov ………………..</w:t>
      </w:r>
    </w:p>
    <w:p w14:paraId="31214DE4" w14:textId="77777777" w:rsidR="00411F20" w:rsidRDefault="00411F20" w:rsidP="00DE4E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Indirizzo ………………………………………………………………. N. …….. CAP. ……………</w:t>
      </w:r>
    </w:p>
    <w:p w14:paraId="10CEA66F" w14:textId="77777777" w:rsidR="00411F20" w:rsidRDefault="00411F20" w:rsidP="00DE4E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Tel. …………………………………  cod.fisc___________________________________________ </w:t>
      </w:r>
    </w:p>
    <w:p w14:paraId="62D3BCF9" w14:textId="43852CE7" w:rsidR="00411F20" w:rsidRPr="00615F04" w:rsidRDefault="00615F04" w:rsidP="00DE4E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Iscritto all’ATC RM1 </w:t>
      </w:r>
      <w:r w:rsidR="00411F20">
        <w:rPr>
          <w:rFonts w:ascii="Times New Roman" w:hAnsi="Times New Roman" w:cs="Times New Roman"/>
          <w:sz w:val="24"/>
          <w:szCs w:val="24"/>
        </w:rPr>
        <w:t>come Residenz</w:t>
      </w:r>
      <w:r>
        <w:rPr>
          <w:rFonts w:ascii="Times New Roman" w:hAnsi="Times New Roman" w:cs="Times New Roman"/>
          <w:sz w:val="24"/>
          <w:szCs w:val="24"/>
        </w:rPr>
        <w:t>a Venatoria …. Secondo ATC…….</w:t>
      </w:r>
      <w:r w:rsidR="00B86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5F04">
        <w:rPr>
          <w:rFonts w:ascii="Times New Roman" w:hAnsi="Times New Roman" w:cs="Times New Roman"/>
          <w:sz w:val="24"/>
          <w:szCs w:val="24"/>
          <w:u w:val="single"/>
        </w:rPr>
        <w:t>SOLO FUORI REGIONE)</w:t>
      </w:r>
    </w:p>
    <w:p w14:paraId="700595B0" w14:textId="77777777" w:rsidR="00411F20" w:rsidRPr="00D31FF0" w:rsidRDefault="00411F20" w:rsidP="00411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F0">
        <w:rPr>
          <w:rFonts w:ascii="Times New Roman" w:hAnsi="Times New Roman" w:cs="Times New Roman"/>
          <w:b/>
          <w:sz w:val="24"/>
          <w:szCs w:val="24"/>
        </w:rPr>
        <w:t>COMUNICA</w:t>
      </w:r>
    </w:p>
    <w:p w14:paraId="214C7D19" w14:textId="02849714" w:rsidR="00411F20" w:rsidRPr="00D31FF0" w:rsidRDefault="00411F20" w:rsidP="00411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all’ATC </w:t>
      </w:r>
      <w:r>
        <w:rPr>
          <w:rFonts w:ascii="Times New Roman" w:hAnsi="Times New Roman" w:cs="Times New Roman"/>
          <w:sz w:val="24"/>
          <w:szCs w:val="24"/>
        </w:rPr>
        <w:t>RM1</w:t>
      </w:r>
      <w:r w:rsidRPr="00D31FF0">
        <w:rPr>
          <w:rFonts w:ascii="Times New Roman" w:hAnsi="Times New Roman" w:cs="Times New Roman"/>
          <w:sz w:val="24"/>
          <w:szCs w:val="24"/>
        </w:rPr>
        <w:t xml:space="preserve"> di voler effettuare la caccia alla specie cinghiale nelle cosiddette “zone bianche”, in conformità al Calendario Venatorio regionale, con l’uso di max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1FF0">
        <w:rPr>
          <w:rFonts w:ascii="Times New Roman" w:hAnsi="Times New Roman" w:cs="Times New Roman"/>
          <w:sz w:val="24"/>
          <w:szCs w:val="24"/>
        </w:rPr>
        <w:t xml:space="preserve"> 3 cani da seguita, consentendo l’inserimento del proprio nominativo per l’iscrizione, in un apposito registro tenuto da codesto ATC, così come previsto dal </w:t>
      </w:r>
      <w:r w:rsidRPr="00411F20">
        <w:rPr>
          <w:rFonts w:ascii="Times New Roman" w:hAnsi="Times New Roman" w:cs="Times New Roman"/>
          <w:sz w:val="24"/>
          <w:szCs w:val="24"/>
        </w:rPr>
        <w:t>Decreto del Presidente della Regione Lazio 13 agosto 2020, n. T00142 (disciplinare caccia al cinghiale stagione venatoria 2020-2021, Art.3 comma 2, lettera C</w:t>
      </w:r>
      <w:r w:rsidRPr="00D31FF0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11C0B6AC" w14:textId="77777777" w:rsidR="00B86E44" w:rsidRDefault="00B86E44" w:rsidP="00411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20FEA" w14:textId="0784EE90" w:rsidR="00411F20" w:rsidRPr="00D31FF0" w:rsidRDefault="00411F20" w:rsidP="00411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Cani utilizzati per la caccia individuale (max. tre segugi) </w:t>
      </w:r>
    </w:p>
    <w:p w14:paraId="1E69603F" w14:textId="77777777" w:rsidR="00411F20" w:rsidRPr="00D31FF0" w:rsidRDefault="00411F20" w:rsidP="00411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3"/>
        <w:gridCol w:w="1101"/>
        <w:gridCol w:w="871"/>
        <w:gridCol w:w="1173"/>
        <w:gridCol w:w="3740"/>
      </w:tblGrid>
      <w:tr w:rsidR="00411F20" w:rsidRPr="00D31FF0" w14:paraId="50B28761" w14:textId="77777777" w:rsidTr="0045514A">
        <w:tc>
          <w:tcPr>
            <w:tcW w:w="2802" w:type="dxa"/>
          </w:tcPr>
          <w:p w14:paraId="4B9E1B5D" w14:textId="77777777" w:rsidR="00411F20" w:rsidRPr="00D31FF0" w:rsidRDefault="00411F20" w:rsidP="0045514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RAZZA</w:t>
            </w:r>
          </w:p>
        </w:tc>
        <w:tc>
          <w:tcPr>
            <w:tcW w:w="1108" w:type="dxa"/>
          </w:tcPr>
          <w:p w14:paraId="0B8CADC2" w14:textId="77777777" w:rsidR="00411F20" w:rsidRPr="00D31FF0" w:rsidRDefault="00411F20" w:rsidP="0045514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SESSO</w:t>
            </w:r>
          </w:p>
        </w:tc>
        <w:tc>
          <w:tcPr>
            <w:tcW w:w="876" w:type="dxa"/>
          </w:tcPr>
          <w:p w14:paraId="2EF29F54" w14:textId="77777777" w:rsidR="00411F20" w:rsidRPr="00D31FF0" w:rsidRDefault="00411F20" w:rsidP="0045514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ETA’</w:t>
            </w:r>
          </w:p>
        </w:tc>
        <w:tc>
          <w:tcPr>
            <w:tcW w:w="1176" w:type="dxa"/>
          </w:tcPr>
          <w:p w14:paraId="2CD727AB" w14:textId="77777777" w:rsidR="00411F20" w:rsidRPr="00D31FF0" w:rsidRDefault="00411F20" w:rsidP="0045514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COLORE</w:t>
            </w:r>
          </w:p>
        </w:tc>
        <w:tc>
          <w:tcPr>
            <w:tcW w:w="3816" w:type="dxa"/>
          </w:tcPr>
          <w:p w14:paraId="55198FE8" w14:textId="77777777" w:rsidR="00411F20" w:rsidRPr="00D31FF0" w:rsidRDefault="00411F20" w:rsidP="0045514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F0">
              <w:rPr>
                <w:rFonts w:ascii="Times New Roman" w:hAnsi="Times New Roman" w:cs="Times New Roman"/>
              </w:rPr>
              <w:t>MICROC</w:t>
            </w:r>
            <w:r>
              <w:rPr>
                <w:rFonts w:ascii="Times New Roman" w:hAnsi="Times New Roman" w:cs="Times New Roman"/>
              </w:rPr>
              <w:t>H</w:t>
            </w:r>
            <w:r w:rsidRPr="00D31FF0">
              <w:rPr>
                <w:rFonts w:ascii="Times New Roman" w:hAnsi="Times New Roman" w:cs="Times New Roman"/>
              </w:rPr>
              <w:t>IP</w:t>
            </w:r>
          </w:p>
        </w:tc>
      </w:tr>
      <w:tr w:rsidR="00411F20" w:rsidRPr="00D31FF0" w14:paraId="3F0A2066" w14:textId="77777777" w:rsidTr="0045514A">
        <w:tc>
          <w:tcPr>
            <w:tcW w:w="2802" w:type="dxa"/>
          </w:tcPr>
          <w:p w14:paraId="6C0074BE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88B9B6D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ED68EEC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835C3E9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61A982C1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20" w:rsidRPr="00D31FF0" w14:paraId="4A114663" w14:textId="77777777" w:rsidTr="0045514A">
        <w:tc>
          <w:tcPr>
            <w:tcW w:w="2802" w:type="dxa"/>
          </w:tcPr>
          <w:p w14:paraId="0289AD52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6CAC21B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B85832A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C05CEAE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75D6BCAE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20" w:rsidRPr="00D31FF0" w14:paraId="427108EA" w14:textId="77777777" w:rsidTr="0045514A">
        <w:tc>
          <w:tcPr>
            <w:tcW w:w="2802" w:type="dxa"/>
          </w:tcPr>
          <w:p w14:paraId="13C62274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324717E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822AED7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59A2D33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06C4AEC2" w14:textId="77777777" w:rsidR="00411F20" w:rsidRPr="00D31FF0" w:rsidRDefault="00411F20" w:rsidP="00455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FDAF1" w14:textId="77777777" w:rsidR="00411F20" w:rsidRPr="00D31FF0" w:rsidRDefault="00411F20" w:rsidP="00411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</w:t>
      </w:r>
    </w:p>
    <w:p w14:paraId="2F2F128A" w14:textId="77777777" w:rsidR="00411F20" w:rsidRPr="00D31FF0" w:rsidRDefault="00411F20" w:rsidP="00411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F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327D22F" w14:textId="3B56EDFD" w:rsidR="00DE4E4B" w:rsidRDefault="00411F20" w:rsidP="00411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di aver preso visione </w:t>
      </w:r>
      <w:r w:rsidR="004F2008">
        <w:rPr>
          <w:rFonts w:ascii="Times New Roman" w:hAnsi="Times New Roman" w:cs="Times New Roman"/>
          <w:sz w:val="24"/>
          <w:szCs w:val="24"/>
        </w:rPr>
        <w:t xml:space="preserve">del disciplinare regionale di caccia al cinghiale 2020/21, </w:t>
      </w:r>
      <w:r w:rsidRPr="00D31FF0">
        <w:rPr>
          <w:rFonts w:ascii="Times New Roman" w:hAnsi="Times New Roman" w:cs="Times New Roman"/>
          <w:sz w:val="24"/>
          <w:szCs w:val="24"/>
        </w:rPr>
        <w:t xml:space="preserve">delle zone cartografate di braccata e di girata per la caccia al cinghiale ricadenti nel territorio dell’ATC </w:t>
      </w:r>
      <w:r>
        <w:rPr>
          <w:rFonts w:ascii="Times New Roman" w:hAnsi="Times New Roman" w:cs="Times New Roman"/>
          <w:sz w:val="24"/>
          <w:szCs w:val="24"/>
        </w:rPr>
        <w:t>RM1</w:t>
      </w:r>
      <w:r w:rsidRPr="00D31FF0">
        <w:rPr>
          <w:rFonts w:ascii="Times New Roman" w:hAnsi="Times New Roman" w:cs="Times New Roman"/>
          <w:sz w:val="24"/>
          <w:szCs w:val="24"/>
        </w:rPr>
        <w:t xml:space="preserve"> e di non essere iscritto a nessuna squadra di caccia al cinghiale per la stagione venatoria in corso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6FA72" w14:textId="565EEFF1" w:rsidR="00411F20" w:rsidRDefault="00411F20" w:rsidP="00411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alla presente:</w:t>
      </w:r>
    </w:p>
    <w:p w14:paraId="6A3C0C0D" w14:textId="46987371" w:rsidR="00DE4E4B" w:rsidRDefault="00325113" w:rsidP="00D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113">
        <w:rPr>
          <w:rFonts w:ascii="Times New Roman" w:hAnsi="Times New Roman" w:cs="Times New Roman"/>
          <w:sz w:val="24"/>
          <w:szCs w:val="24"/>
        </w:rPr>
        <w:t>Fotocopia del porto d</w:t>
      </w:r>
      <w:r w:rsidR="000E23AB">
        <w:rPr>
          <w:rFonts w:ascii="Times New Roman" w:hAnsi="Times New Roman" w:cs="Times New Roman"/>
          <w:sz w:val="24"/>
          <w:szCs w:val="24"/>
        </w:rPr>
        <w:t xml:space="preserve">i fucile </w:t>
      </w:r>
      <w:r w:rsidRPr="00325113">
        <w:rPr>
          <w:rFonts w:ascii="Times New Roman" w:hAnsi="Times New Roman" w:cs="Times New Roman"/>
          <w:sz w:val="24"/>
          <w:szCs w:val="24"/>
        </w:rPr>
        <w:t>in corso di validità</w:t>
      </w:r>
      <w:r w:rsidR="00DE4E4B" w:rsidRPr="00DE4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90D13" w14:textId="56B36B1C" w:rsidR="00325113" w:rsidRDefault="00DE4E4B" w:rsidP="00D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113">
        <w:rPr>
          <w:rFonts w:ascii="Times New Roman" w:hAnsi="Times New Roman" w:cs="Times New Roman"/>
          <w:sz w:val="24"/>
          <w:szCs w:val="24"/>
        </w:rPr>
        <w:t xml:space="preserve">Fotocopia della iscrizione anagrafe canina dei cani </w:t>
      </w:r>
      <w:r>
        <w:rPr>
          <w:rFonts w:ascii="Times New Roman" w:hAnsi="Times New Roman" w:cs="Times New Roman"/>
          <w:sz w:val="24"/>
          <w:szCs w:val="24"/>
        </w:rPr>
        <w:t>su indicati</w:t>
      </w:r>
    </w:p>
    <w:p w14:paraId="6ADF47D4" w14:textId="28A30B7E" w:rsidR="004F2008" w:rsidRDefault="000E23AB" w:rsidP="004F2008">
      <w:pPr>
        <w:numPr>
          <w:ilvl w:val="0"/>
          <w:numId w:val="1"/>
        </w:numPr>
        <w:tabs>
          <w:tab w:val="clear" w:pos="720"/>
          <w:tab w:val="num" w:pos="28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F2008" w:rsidRPr="00B86E44">
        <w:rPr>
          <w:rFonts w:ascii="Times New Roman" w:hAnsi="Times New Roman" w:cs="Times New Roman"/>
          <w:sz w:val="24"/>
          <w:szCs w:val="24"/>
        </w:rPr>
        <w:t xml:space="preserve">ersamento </w:t>
      </w:r>
      <w:r w:rsidR="004F2008">
        <w:rPr>
          <w:rFonts w:ascii="Times New Roman" w:hAnsi="Times New Roman" w:cs="Times New Roman"/>
          <w:sz w:val="24"/>
          <w:szCs w:val="24"/>
        </w:rPr>
        <w:t xml:space="preserve">quota </w:t>
      </w:r>
      <w:r w:rsidR="004F2008" w:rsidRPr="00B86E44">
        <w:rPr>
          <w:rFonts w:ascii="Times New Roman" w:hAnsi="Times New Roman" w:cs="Times New Roman"/>
          <w:sz w:val="24"/>
          <w:szCs w:val="24"/>
        </w:rPr>
        <w:t xml:space="preserve">di € 40,00 su c/c postale n° 1012737530 intestato a: Ambito Territoriale di Caccia RM1 - Viale Ratto delle Sabine 45, 00131 Roma, causale “Iscrizione al registro </w:t>
      </w:r>
      <w:r w:rsidR="004F2008">
        <w:rPr>
          <w:rFonts w:ascii="Times New Roman" w:hAnsi="Times New Roman" w:cs="Times New Roman"/>
          <w:sz w:val="24"/>
          <w:szCs w:val="24"/>
        </w:rPr>
        <w:t>caccia al cinghiale zone bianche</w:t>
      </w:r>
      <w:r w:rsidR="004F2008" w:rsidRPr="00B86E44">
        <w:rPr>
          <w:rFonts w:ascii="Times New Roman" w:hAnsi="Times New Roman" w:cs="Times New Roman"/>
          <w:sz w:val="24"/>
          <w:szCs w:val="24"/>
        </w:rPr>
        <w:t xml:space="preserve"> 20</w:t>
      </w:r>
      <w:r w:rsidR="004F2008">
        <w:rPr>
          <w:rFonts w:ascii="Times New Roman" w:hAnsi="Times New Roman" w:cs="Times New Roman"/>
          <w:sz w:val="24"/>
          <w:szCs w:val="24"/>
        </w:rPr>
        <w:t>20</w:t>
      </w:r>
      <w:r w:rsidR="004F2008" w:rsidRPr="00B86E44">
        <w:rPr>
          <w:rFonts w:ascii="Times New Roman" w:hAnsi="Times New Roman" w:cs="Times New Roman"/>
          <w:sz w:val="24"/>
          <w:szCs w:val="24"/>
        </w:rPr>
        <w:t>-2</w:t>
      </w:r>
      <w:r w:rsidR="004F2008">
        <w:rPr>
          <w:rFonts w:ascii="Times New Roman" w:hAnsi="Times New Roman" w:cs="Times New Roman"/>
          <w:sz w:val="24"/>
          <w:szCs w:val="24"/>
        </w:rPr>
        <w:t>1</w:t>
      </w:r>
      <w:r w:rsidR="004F2008" w:rsidRPr="00B86E44">
        <w:rPr>
          <w:rFonts w:ascii="Times New Roman" w:hAnsi="Times New Roman" w:cs="Times New Roman"/>
          <w:sz w:val="24"/>
          <w:szCs w:val="24"/>
        </w:rPr>
        <w:t>“</w:t>
      </w:r>
    </w:p>
    <w:p w14:paraId="679487E7" w14:textId="0C23B530" w:rsidR="00DE4E4B" w:rsidRDefault="000E23AB" w:rsidP="000E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5113" w:rsidRPr="00325113">
        <w:rPr>
          <w:rFonts w:ascii="Times New Roman" w:hAnsi="Times New Roman" w:cs="Times New Roman"/>
          <w:sz w:val="24"/>
          <w:szCs w:val="24"/>
        </w:rPr>
        <w:t xml:space="preserve">sclusivamente per i cacciatori residenti fuori regione Lazio: copia versamento </w:t>
      </w:r>
      <w:r w:rsidR="00DE4E4B">
        <w:rPr>
          <w:rFonts w:ascii="Times New Roman" w:hAnsi="Times New Roman" w:cs="Times New Roman"/>
          <w:sz w:val="24"/>
          <w:szCs w:val="24"/>
        </w:rPr>
        <w:t xml:space="preserve">iscrizione </w:t>
      </w:r>
      <w:r w:rsidR="00325113" w:rsidRPr="00325113">
        <w:rPr>
          <w:rFonts w:ascii="Times New Roman" w:hAnsi="Times New Roman" w:cs="Times New Roman"/>
          <w:sz w:val="24"/>
          <w:szCs w:val="24"/>
        </w:rPr>
        <w:t xml:space="preserve">ATCRM1 e autorizzazione </w:t>
      </w:r>
      <w:r w:rsidR="00DE4E4B">
        <w:rPr>
          <w:rFonts w:ascii="Times New Roman" w:hAnsi="Times New Roman" w:cs="Times New Roman"/>
          <w:sz w:val="24"/>
          <w:szCs w:val="24"/>
        </w:rPr>
        <w:t>ammissione ATC (DCR 450/98)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0E812E2" w14:textId="2454B14C" w:rsidR="00DE4E4B" w:rsidRDefault="00DE4E4B" w:rsidP="00D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F9CB5" w14:textId="77777777" w:rsidR="00411F20" w:rsidRPr="00D31FF0" w:rsidRDefault="00411F20" w:rsidP="00411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BBDCB" w14:textId="77777777" w:rsidR="00411F20" w:rsidRDefault="00411F20" w:rsidP="00411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In Fede</w:t>
      </w:r>
    </w:p>
    <w:p w14:paraId="728D0044" w14:textId="77777777" w:rsidR="00411F20" w:rsidRPr="00D31FF0" w:rsidRDefault="00411F20" w:rsidP="00411F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023B8" w14:textId="77777777" w:rsidR="00411F20" w:rsidRPr="00D31FF0" w:rsidRDefault="00411F20" w:rsidP="00411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   __________________</w:t>
      </w:r>
    </w:p>
    <w:p w14:paraId="6B771CC9" w14:textId="77777777" w:rsidR="00411F20" w:rsidRPr="00D31FF0" w:rsidRDefault="00411F20" w:rsidP="00411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           (data)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1FF0">
        <w:rPr>
          <w:rFonts w:ascii="Times New Roman" w:hAnsi="Times New Roman" w:cs="Times New Roman"/>
          <w:sz w:val="24"/>
          <w:szCs w:val="24"/>
        </w:rPr>
        <w:t xml:space="preserve"> ( Firma leggibile )</w:t>
      </w:r>
    </w:p>
    <w:p w14:paraId="53984E25" w14:textId="77777777" w:rsidR="00411F20" w:rsidRPr="00D31FF0" w:rsidRDefault="00411F20" w:rsidP="00411F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AB67D" w14:textId="77777777" w:rsidR="00411F20" w:rsidRPr="00D31FF0" w:rsidRDefault="00411F20" w:rsidP="00411F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EAC12" w14:textId="48C68955" w:rsidR="00546C5C" w:rsidRDefault="002439F6"/>
    <w:p w14:paraId="038F5248" w14:textId="77777777" w:rsidR="00445129" w:rsidRDefault="00445129"/>
    <w:sectPr w:rsidR="00445129" w:rsidSect="009136DC">
      <w:pgSz w:w="11906" w:h="16838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12DC6" w14:textId="77777777" w:rsidR="002439F6" w:rsidRDefault="002439F6" w:rsidP="00411F20">
      <w:pPr>
        <w:spacing w:after="0" w:line="240" w:lineRule="auto"/>
      </w:pPr>
      <w:r>
        <w:separator/>
      </w:r>
    </w:p>
  </w:endnote>
  <w:endnote w:type="continuationSeparator" w:id="0">
    <w:p w14:paraId="53377895" w14:textId="77777777" w:rsidR="002439F6" w:rsidRDefault="002439F6" w:rsidP="0041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4A42E" w14:textId="77777777" w:rsidR="002439F6" w:rsidRDefault="002439F6" w:rsidP="00411F20">
      <w:pPr>
        <w:spacing w:after="0" w:line="240" w:lineRule="auto"/>
      </w:pPr>
      <w:r>
        <w:separator/>
      </w:r>
    </w:p>
  </w:footnote>
  <w:footnote w:type="continuationSeparator" w:id="0">
    <w:p w14:paraId="2D5E9FED" w14:textId="77777777" w:rsidR="002439F6" w:rsidRDefault="002439F6" w:rsidP="0041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B580E"/>
    <w:multiLevelType w:val="hybridMultilevel"/>
    <w:tmpl w:val="926482AA"/>
    <w:lvl w:ilvl="0" w:tplc="29CE070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20"/>
    <w:rsid w:val="000E23AB"/>
    <w:rsid w:val="002439F6"/>
    <w:rsid w:val="002931B9"/>
    <w:rsid w:val="00325113"/>
    <w:rsid w:val="003A3AE2"/>
    <w:rsid w:val="00411F20"/>
    <w:rsid w:val="00445129"/>
    <w:rsid w:val="004A0087"/>
    <w:rsid w:val="004C099D"/>
    <w:rsid w:val="004E4C5C"/>
    <w:rsid w:val="004F2008"/>
    <w:rsid w:val="005366A2"/>
    <w:rsid w:val="00615F04"/>
    <w:rsid w:val="0066005D"/>
    <w:rsid w:val="00764B15"/>
    <w:rsid w:val="00915CD2"/>
    <w:rsid w:val="009D3C47"/>
    <w:rsid w:val="00A351F2"/>
    <w:rsid w:val="00B01884"/>
    <w:rsid w:val="00B86E44"/>
    <w:rsid w:val="00DE4E4B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ECDE"/>
  <w15:chartTrackingRefBased/>
  <w15:docId w15:val="{A512C284-1E25-4268-9888-73D3D02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F2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F20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11F2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11F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F20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8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</dc:creator>
  <cp:keywords/>
  <dc:description/>
  <cp:lastModifiedBy>utente</cp:lastModifiedBy>
  <cp:revision>3</cp:revision>
  <dcterms:created xsi:type="dcterms:W3CDTF">2020-09-21T09:36:00Z</dcterms:created>
  <dcterms:modified xsi:type="dcterms:W3CDTF">2020-09-21T09:36:00Z</dcterms:modified>
</cp:coreProperties>
</file>